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AB042F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517444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992"/>
        <w:gridCol w:w="993"/>
        <w:gridCol w:w="1145"/>
        <w:gridCol w:w="1123"/>
        <w:gridCol w:w="992"/>
        <w:gridCol w:w="1276"/>
      </w:tblGrid>
      <w:tr w:rsidR="00C4617F" w:rsidRPr="00A543B5" w:rsidTr="009C2F9B">
        <w:trPr>
          <w:trHeight w:val="195"/>
          <w:tblHeader/>
          <w:tblCellSpacing w:w="20" w:type="dxa"/>
        </w:trPr>
        <w:tc>
          <w:tcPr>
            <w:tcW w:w="2776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9C2F9B" w:rsidRPr="001F6C56" w:rsidTr="009C2F9B">
        <w:trPr>
          <w:trHeight w:val="376"/>
          <w:tblHeader/>
          <w:tblCellSpacing w:w="20" w:type="dxa"/>
        </w:trPr>
        <w:tc>
          <w:tcPr>
            <w:tcW w:w="2776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A78E5" w:rsidRPr="00076B9E" w:rsidRDefault="00BA78E5" w:rsidP="00DB2623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DB26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517444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</w:t>
            </w:r>
            <w:r w:rsidR="00AB042F">
              <w:rPr>
                <w:rFonts w:ascii="Calibri" w:hAnsi="Calibri" w:cs="Times New Roman CYR"/>
                <w:sz w:val="22"/>
                <w:szCs w:val="22"/>
                <w:lang w:val="uk-UA"/>
              </w:rPr>
              <w:t>жовт</w:t>
            </w:r>
            <w:r w:rsidR="00517444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DB2623">
            <w:pPr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3" w:type="dxa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E145A" w:rsidRPr="00076B9E" w:rsidRDefault="007E145A" w:rsidP="004F100B">
            <w:pPr>
              <w:ind w:right="-6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A543B5" w:rsidRDefault="007E145A" w:rsidP="004F100B">
            <w:pPr>
              <w:ind w:right="-68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517444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</w:t>
            </w:r>
            <w:r w:rsidR="00AB042F">
              <w:rPr>
                <w:rFonts w:ascii="Calibri" w:hAnsi="Calibri" w:cs="Times New Roman CYR"/>
                <w:sz w:val="22"/>
                <w:szCs w:val="22"/>
                <w:lang w:val="uk-UA"/>
              </w:rPr>
              <w:t>жовтня</w:t>
            </w:r>
            <w:r w:rsidR="00AB042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9C2F9B" w:rsidRPr="00A543B5" w:rsidTr="009C2F9B">
        <w:trPr>
          <w:trHeight w:val="55"/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4542DF" w:rsidRPr="005E29BD" w:rsidRDefault="004542DF" w:rsidP="00A86E12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1094" w:type="dxa"/>
            <w:shd w:val="clear" w:color="auto" w:fill="auto"/>
            <w:vAlign w:val="bottom"/>
          </w:tcPr>
          <w:p w:rsidR="004542DF" w:rsidRPr="00BD3A7C" w:rsidRDefault="004542DF" w:rsidP="009C2F9B">
            <w:pPr>
              <w:spacing w:before="60"/>
              <w:ind w:left="-143" w:right="-45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2284049,3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4542DF" w:rsidRPr="00BD3A7C" w:rsidRDefault="004542DF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104,0</w:t>
            </w:r>
          </w:p>
        </w:tc>
        <w:tc>
          <w:tcPr>
            <w:tcW w:w="953" w:type="dxa"/>
            <w:vAlign w:val="bottom"/>
          </w:tcPr>
          <w:p w:rsidR="004542DF" w:rsidRPr="00BD3A7C" w:rsidRDefault="004542DF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4542DF" w:rsidRPr="00BD3A7C" w:rsidRDefault="004542DF" w:rsidP="009C2F9B">
            <w:pPr>
              <w:spacing w:before="60"/>
              <w:ind w:left="-143" w:right="-45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4749885,3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542DF" w:rsidRPr="00BD3A7C" w:rsidRDefault="004542DF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98,3</w:t>
            </w:r>
          </w:p>
        </w:tc>
        <w:tc>
          <w:tcPr>
            <w:tcW w:w="952" w:type="dxa"/>
            <w:vAlign w:val="bottom"/>
          </w:tcPr>
          <w:p w:rsidR="004542DF" w:rsidRPr="00BD3A7C" w:rsidRDefault="004542DF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4542DF" w:rsidRPr="00A26C93" w:rsidRDefault="00A86E12" w:rsidP="009F6271">
            <w:pPr>
              <w:spacing w:before="60"/>
              <w:ind w:left="-252" w:right="-40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b/>
                <w:sz w:val="22"/>
                <w:szCs w:val="22"/>
              </w:rPr>
              <w:t>2465836</w:t>
            </w:r>
            <w:r w:rsidR="009F6271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</w:tr>
      <w:tr w:rsidR="009C2F9B" w:rsidRPr="00A543B5" w:rsidTr="009C2F9B">
        <w:trPr>
          <w:trHeight w:val="139"/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26C93" w:rsidRPr="00C579E6" w:rsidRDefault="00A26C93" w:rsidP="00A86E12">
            <w:pPr>
              <w:spacing w:before="60"/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</w:pPr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094" w:type="dxa"/>
            <w:shd w:val="clear" w:color="auto" w:fill="auto"/>
            <w:vAlign w:val="bottom"/>
          </w:tcPr>
          <w:p w:rsidR="00A26C93" w:rsidRDefault="00A26C93" w:rsidP="009C2F9B">
            <w:pPr>
              <w:spacing w:before="60"/>
              <w:ind w:right="-45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A26C93" w:rsidRDefault="00A26C93" w:rsidP="009F6271">
            <w:pPr>
              <w:spacing w:before="60"/>
              <w:ind w:right="-4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3" w:type="dxa"/>
            <w:vAlign w:val="bottom"/>
          </w:tcPr>
          <w:p w:rsidR="00A26C93" w:rsidRDefault="00A26C93" w:rsidP="009F6271">
            <w:pPr>
              <w:spacing w:before="60"/>
              <w:ind w:right="-40"/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A26C93" w:rsidRDefault="00A26C93" w:rsidP="009C2F9B">
            <w:pPr>
              <w:spacing w:before="60"/>
              <w:ind w:right="-45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A26C93" w:rsidRDefault="00A26C93" w:rsidP="009F6271">
            <w:pPr>
              <w:spacing w:before="60"/>
              <w:ind w:right="-40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A26C93" w:rsidRDefault="00A26C93" w:rsidP="009F6271">
            <w:pPr>
              <w:spacing w:before="60"/>
              <w:ind w:right="-40"/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26C93" w:rsidRDefault="00A26C93" w:rsidP="009F6271">
            <w:pPr>
              <w:spacing w:before="60"/>
              <w:ind w:right="-40"/>
            </w:pP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51997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69697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17700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3521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rHeight w:val="207"/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8030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5649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rHeight w:val="41"/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6959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12552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44611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44932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8823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Бенін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4704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білорусь</w:t>
            </w:r>
            <w:proofErr w:type="spellEnd"/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1091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21444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18390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18658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18498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Бруней-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Даруссалам</w:t>
            </w:r>
            <w:proofErr w:type="spellEnd"/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15475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9653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70252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Габон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1461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108013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5378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3883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100991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43015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57976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9F6271">
            <w:pPr>
              <w:spacing w:before="60"/>
              <w:ind w:right="-201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23975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23809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5986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4076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2813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18391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9197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48931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41799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66598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64473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18890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9774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4233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14656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7080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7080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8011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2205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6097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6072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83776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53847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29929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58673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141022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82349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Йорданiя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3200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2836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2939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11227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3548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3677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641487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623335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20185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20183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5794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6220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4505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35501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18321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35395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22902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10243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12659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40024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108037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68013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Мавританія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3304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3294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7932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12962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12671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11715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9292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5892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13697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13528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4097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26183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79975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81745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362826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419482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56655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23575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22496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13972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3830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Оман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7482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14632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left="-15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5628848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12557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12293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10724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3994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3983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28650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28387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1740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609401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left="-143"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A86E12">
              <w:rPr>
                <w:rFonts w:ascii="Calibri" w:hAnsi="Calibri" w:cs="Times New Roman CYR"/>
                <w:sz w:val="22"/>
                <w:szCs w:val="22"/>
              </w:rPr>
              <w:t>1130356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520955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4427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2483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41403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39857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39638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27733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54245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177248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123002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29083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28493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10163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7549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Сирійська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85526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76527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7597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20316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12719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Сомалі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73940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63816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24056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195668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171612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10321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7707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13578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13510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2069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64417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279401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214984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Уганда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3018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3018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49699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54276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4576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3461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1913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1851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0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4611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13366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8755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1039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9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54851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41715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13135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8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6635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5054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Центральноафриканська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5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159849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124261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35588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4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2698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2535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7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Чорногорія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3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4792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41997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37205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2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8324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65846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57521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542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6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Ямайка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76260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center"/>
          </w:tcPr>
          <w:p w:rsidR="00A86E12" w:rsidRDefault="00A86E12" w:rsidP="00A86E12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86E12" w:rsidRPr="00A86E12" w:rsidRDefault="00A86E12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31958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A86E12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86E12" w:rsidRPr="00A86E12" w:rsidRDefault="00A86E12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>31803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A86E12">
              <w:rPr>
                <w:rFonts w:ascii="Calibri" w:hAnsi="Calibri" w:cs="Times New Roman CYR"/>
                <w:sz w:val="22"/>
                <w:szCs w:val="22"/>
              </w:rPr>
              <w:t xml:space="preserve">1 </w:t>
            </w: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bottom"/>
          </w:tcPr>
          <w:p w:rsidR="00BA78E5" w:rsidRPr="00C579E6" w:rsidRDefault="00BA78E5" w:rsidP="00A86E12">
            <w:pPr>
              <w:spacing w:before="6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BA78E5" w:rsidRPr="00C579E6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3" w:type="dxa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BA78E5" w:rsidRPr="00C579E6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A78E5" w:rsidRPr="00C579E6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bottom"/>
          </w:tcPr>
          <w:p w:rsidR="00BA78E5" w:rsidRPr="00C579E6" w:rsidRDefault="00BA78E5" w:rsidP="00A86E12">
            <w:pPr>
              <w:spacing w:before="6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A78E5" w:rsidRPr="001B34AB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BA78E5" w:rsidRPr="00DA5C07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Align w:val="bottom"/>
          </w:tcPr>
          <w:p w:rsidR="00BA78E5" w:rsidRPr="00DA5C07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BA78E5" w:rsidRPr="00DA5C07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BA78E5" w:rsidRPr="00DA5C07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  <w:vAlign w:val="bottom"/>
          </w:tcPr>
          <w:p w:rsidR="00BA78E5" w:rsidRPr="00DA5C07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bottom"/>
          </w:tcPr>
          <w:p w:rsidR="00BA78E5" w:rsidRPr="00C579E6" w:rsidRDefault="00BA78E5" w:rsidP="00A86E12">
            <w:pPr>
              <w:spacing w:before="6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BA78E5" w:rsidRPr="00C579E6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3" w:type="dxa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BA78E5" w:rsidRPr="00C579E6" w:rsidRDefault="00BA78E5" w:rsidP="009C2F9B">
            <w:pPr>
              <w:spacing w:before="60"/>
              <w:ind w:right="-45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A78E5" w:rsidRPr="00C579E6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BA78E5" w:rsidRPr="00C579E6" w:rsidRDefault="00BA78E5" w:rsidP="009F6271">
            <w:pPr>
              <w:spacing w:before="60"/>
              <w:ind w:left="-24" w:right="-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9C2F9B" w:rsidRPr="00A543B5" w:rsidTr="009C2F9B">
        <w:trPr>
          <w:tblCellSpacing w:w="20" w:type="dxa"/>
        </w:trPr>
        <w:tc>
          <w:tcPr>
            <w:tcW w:w="2776" w:type="dxa"/>
            <w:shd w:val="clear" w:color="auto" w:fill="auto"/>
            <w:vAlign w:val="bottom"/>
          </w:tcPr>
          <w:p w:rsidR="00870784" w:rsidRPr="00C579E6" w:rsidRDefault="00870784" w:rsidP="00A86E12">
            <w:pPr>
              <w:spacing w:before="6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870784" w:rsidRPr="00F26AF9" w:rsidRDefault="00EB0E85" w:rsidP="009C2F9B">
            <w:pPr>
              <w:spacing w:before="60"/>
              <w:ind w:left="-143" w:right="-45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1932706,</w:t>
            </w:r>
            <w:r w:rsidRPr="00EB0E85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870784" w:rsidRPr="00F26AF9" w:rsidRDefault="00AB1988" w:rsidP="009F6271">
            <w:pPr>
              <w:spacing w:before="60"/>
              <w:ind w:right="-40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103,5</w:t>
            </w:r>
          </w:p>
        </w:tc>
        <w:tc>
          <w:tcPr>
            <w:tcW w:w="953" w:type="dxa"/>
            <w:vAlign w:val="bottom"/>
          </w:tcPr>
          <w:p w:rsidR="00870784" w:rsidRPr="00F26AF9" w:rsidRDefault="002105BD" w:rsidP="009F6271">
            <w:pPr>
              <w:spacing w:before="60"/>
              <w:ind w:right="-40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84,6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F26AF9" w:rsidRPr="00F26AF9" w:rsidRDefault="004120B4" w:rsidP="009C2F9B">
            <w:pPr>
              <w:spacing w:before="60"/>
              <w:ind w:left="-143" w:right="-45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2820936,</w:t>
            </w:r>
            <w:r w:rsidRPr="004120B4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7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870784" w:rsidRPr="00F26AF9" w:rsidRDefault="00AB1988" w:rsidP="009F6271">
            <w:pPr>
              <w:spacing w:before="60"/>
              <w:ind w:right="-40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95,7</w:t>
            </w:r>
          </w:p>
        </w:tc>
        <w:tc>
          <w:tcPr>
            <w:tcW w:w="952" w:type="dxa"/>
            <w:vAlign w:val="bottom"/>
          </w:tcPr>
          <w:p w:rsidR="00870784" w:rsidRPr="00F26AF9" w:rsidRDefault="002105BD" w:rsidP="009F6271">
            <w:pPr>
              <w:spacing w:before="60"/>
              <w:ind w:right="-40"/>
              <w:jc w:val="righ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59,4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870784" w:rsidRPr="002369B0" w:rsidRDefault="00EA43A2" w:rsidP="009F6271">
            <w:pPr>
              <w:spacing w:before="60"/>
              <w:ind w:right="-40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8864D6" w:rsidRPr="002369B0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888230,</w:t>
            </w:r>
            <w:r w:rsidR="00F423BA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3</w:t>
            </w:r>
          </w:p>
        </w:tc>
      </w:tr>
    </w:tbl>
    <w:p w:rsidR="006A78D4" w:rsidRDefault="006A78D4" w:rsidP="006A78D4">
      <w:pPr>
        <w:pStyle w:val="af7"/>
        <w:jc w:val="both"/>
        <w:rPr>
          <w:rFonts w:ascii="Calibri" w:hAnsi="Calibri"/>
          <w:lang w:val="uk-UA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D00ECA" w:rsidRDefault="000656E8" w:rsidP="00BB7F90">
      <w:pPr>
        <w:pStyle w:val="af7"/>
        <w:ind w:left="-426"/>
        <w:jc w:val="both"/>
        <w:rPr>
          <w:rFonts w:ascii="Calibri" w:hAnsi="Calibri"/>
          <w:lang w:val="uk-UA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p w:rsidR="00352398" w:rsidRPr="00EB0E85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766088" w:rsidRPr="00E9273A" w:rsidRDefault="00E9273A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</w:t>
      </w:r>
    </w:p>
    <w:sectPr w:rsidR="00766088" w:rsidRPr="00E9273A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19" w:rsidRDefault="00ED4919">
      <w:r>
        <w:separator/>
      </w:r>
    </w:p>
  </w:endnote>
  <w:endnote w:type="continuationSeparator" w:id="0">
    <w:p w:rsidR="00ED4919" w:rsidRDefault="00E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19" w:rsidRDefault="00ED4919">
      <w:r>
        <w:separator/>
      </w:r>
    </w:p>
  </w:footnote>
  <w:footnote w:type="continuationSeparator" w:id="0">
    <w:p w:rsidR="00ED4919" w:rsidRDefault="00ED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Pr="004F0087" w:rsidRDefault="00DF5D1F" w:rsidP="009E31B0">
    <w:pPr>
      <w:pStyle w:val="af0"/>
      <w:spacing w:after="60"/>
      <w:ind w:right="-427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A5536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2AE9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6D71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0A1C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0BF1"/>
    <w:rsid w:val="002030A9"/>
    <w:rsid w:val="002038BF"/>
    <w:rsid w:val="00204BCB"/>
    <w:rsid w:val="00207734"/>
    <w:rsid w:val="002105BD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369B0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606A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40F"/>
    <w:rsid w:val="003F1AE9"/>
    <w:rsid w:val="003F219E"/>
    <w:rsid w:val="003F3BF6"/>
    <w:rsid w:val="003F6081"/>
    <w:rsid w:val="003F621E"/>
    <w:rsid w:val="00400BFA"/>
    <w:rsid w:val="004027F9"/>
    <w:rsid w:val="0040452D"/>
    <w:rsid w:val="004120B4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42DF"/>
    <w:rsid w:val="00455428"/>
    <w:rsid w:val="004630DE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C6786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00B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0AD9"/>
    <w:rsid w:val="0051386A"/>
    <w:rsid w:val="00517444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7711F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4E5D"/>
    <w:rsid w:val="007569B8"/>
    <w:rsid w:val="00763A13"/>
    <w:rsid w:val="00765CFC"/>
    <w:rsid w:val="00766088"/>
    <w:rsid w:val="00766683"/>
    <w:rsid w:val="00766BB2"/>
    <w:rsid w:val="00767D88"/>
    <w:rsid w:val="007708FD"/>
    <w:rsid w:val="00771AB6"/>
    <w:rsid w:val="00771D0C"/>
    <w:rsid w:val="007740E4"/>
    <w:rsid w:val="00776822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7A3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0784"/>
    <w:rsid w:val="008731E4"/>
    <w:rsid w:val="008774F2"/>
    <w:rsid w:val="0088030D"/>
    <w:rsid w:val="00882380"/>
    <w:rsid w:val="00884A0E"/>
    <w:rsid w:val="008864D6"/>
    <w:rsid w:val="00886EA0"/>
    <w:rsid w:val="00886F58"/>
    <w:rsid w:val="0089072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2F9B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31B0"/>
    <w:rsid w:val="009E45A0"/>
    <w:rsid w:val="009E6EF7"/>
    <w:rsid w:val="009F025E"/>
    <w:rsid w:val="009F0CAB"/>
    <w:rsid w:val="009F157C"/>
    <w:rsid w:val="009F6271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6C93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1B8"/>
    <w:rsid w:val="00A77FB0"/>
    <w:rsid w:val="00A81197"/>
    <w:rsid w:val="00A82956"/>
    <w:rsid w:val="00A83F98"/>
    <w:rsid w:val="00A845A0"/>
    <w:rsid w:val="00A857BF"/>
    <w:rsid w:val="00A8659D"/>
    <w:rsid w:val="00A86E12"/>
    <w:rsid w:val="00A934A5"/>
    <w:rsid w:val="00A939C1"/>
    <w:rsid w:val="00AA0841"/>
    <w:rsid w:val="00AA1592"/>
    <w:rsid w:val="00AA1C39"/>
    <w:rsid w:val="00AA47F9"/>
    <w:rsid w:val="00AA4DF0"/>
    <w:rsid w:val="00AB042F"/>
    <w:rsid w:val="00AB1988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35D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B7CDF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623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05CC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5390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A50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3BE4"/>
    <w:rsid w:val="00E5429A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A43A2"/>
    <w:rsid w:val="00EB0E85"/>
    <w:rsid w:val="00EB1231"/>
    <w:rsid w:val="00EB201C"/>
    <w:rsid w:val="00EB2A4F"/>
    <w:rsid w:val="00EB30AF"/>
    <w:rsid w:val="00EB3CAB"/>
    <w:rsid w:val="00EB73CA"/>
    <w:rsid w:val="00EB74D2"/>
    <w:rsid w:val="00EB7739"/>
    <w:rsid w:val="00EC0956"/>
    <w:rsid w:val="00EC1FE6"/>
    <w:rsid w:val="00EC2089"/>
    <w:rsid w:val="00EC21F8"/>
    <w:rsid w:val="00EC2BA7"/>
    <w:rsid w:val="00EC6761"/>
    <w:rsid w:val="00EC78B3"/>
    <w:rsid w:val="00EC7B63"/>
    <w:rsid w:val="00EC7BFD"/>
    <w:rsid w:val="00ED17FD"/>
    <w:rsid w:val="00ED284F"/>
    <w:rsid w:val="00ED4919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6AF9"/>
    <w:rsid w:val="00F271D6"/>
    <w:rsid w:val="00F306EC"/>
    <w:rsid w:val="00F307D6"/>
    <w:rsid w:val="00F32462"/>
    <w:rsid w:val="00F3447E"/>
    <w:rsid w:val="00F37860"/>
    <w:rsid w:val="00F42085"/>
    <w:rsid w:val="00F423BA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D8F3-0595-4925-914F-627A0703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12352</Words>
  <Characters>7042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43</cp:revision>
  <cp:lastPrinted>2016-04-13T14:03:00Z</cp:lastPrinted>
  <dcterms:created xsi:type="dcterms:W3CDTF">2024-09-30T12:36:00Z</dcterms:created>
  <dcterms:modified xsi:type="dcterms:W3CDTF">2024-12-13T13:10:00Z</dcterms:modified>
</cp:coreProperties>
</file>